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C5" w:rsidRPr="00E16639" w:rsidRDefault="004820C5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FF0000"/>
          <w:sz w:val="44"/>
          <w:szCs w:val="40"/>
          <w:lang w:eastAsia="en-GB"/>
        </w:rPr>
      </w:pPr>
      <w:r w:rsidRPr="00E16639">
        <w:rPr>
          <w:rFonts w:eastAsia="Times New Roman"/>
          <w:color w:val="FF0000"/>
          <w:sz w:val="44"/>
          <w:szCs w:val="40"/>
          <w:lang w:eastAsia="en-GB"/>
        </w:rPr>
        <w:t>Section A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u w:val="single"/>
          <w:lang w:eastAsia="en-GB"/>
        </w:rPr>
      </w:pPr>
      <w:proofErr w:type="gramStart"/>
      <w:r w:rsidRPr="00E16639">
        <w:rPr>
          <w:rFonts w:eastAsia="Times New Roman"/>
          <w:color w:val="000000"/>
          <w:sz w:val="44"/>
          <w:szCs w:val="40"/>
          <w:u w:val="single"/>
          <w:lang w:eastAsia="en-GB"/>
        </w:rPr>
        <w:t>Compound or Complex Sentences – which is which?</w:t>
      </w:r>
      <w:proofErr w:type="gramEnd"/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 xml:space="preserve">Max went to the park but he doesn’t like the slide. 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 xml:space="preserve">When Max went to the park, he had a turn on the swings. 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Max was in the park that day because he really wanted a turn on the swings.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Max loves playing in the park and he particularly likes swinging on the swings.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While Max was on the swing, the children came into the park.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Max wanted to play in the park or he wanted to meet his friends.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Max liked the swings although he did not like to go very high.</w:t>
      </w:r>
    </w:p>
    <w:p w:rsidR="00991B7A" w:rsidRPr="00E16639" w:rsidRDefault="00991B7A" w:rsidP="00991B7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 xml:space="preserve">Max went to the park so that he could play on the swing. </w:t>
      </w:r>
    </w:p>
    <w:p w:rsidR="00552FD7" w:rsidRPr="00E16639" w:rsidRDefault="00552FD7">
      <w:pPr>
        <w:rPr>
          <w:sz w:val="20"/>
        </w:rPr>
      </w:pP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FF0000"/>
          <w:sz w:val="44"/>
          <w:szCs w:val="40"/>
          <w:lang w:eastAsia="en-GB"/>
        </w:rPr>
      </w:pPr>
      <w:r w:rsidRPr="00E16639">
        <w:rPr>
          <w:rFonts w:eastAsia="Times New Roman"/>
          <w:color w:val="FF0000"/>
          <w:sz w:val="44"/>
          <w:szCs w:val="40"/>
          <w:lang w:eastAsia="en-GB"/>
        </w:rPr>
        <w:lastRenderedPageBreak/>
        <w:t>Section B</w:t>
      </w: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u w:val="single"/>
          <w:lang w:eastAsia="en-GB"/>
        </w:rPr>
        <w:t>Simple sentences to extend</w:t>
      </w:r>
      <w:r w:rsidRPr="00E16639">
        <w:rPr>
          <w:rFonts w:eastAsia="Times New Roman"/>
          <w:color w:val="000000"/>
          <w:sz w:val="44"/>
          <w:szCs w:val="40"/>
          <w:lang w:eastAsia="en-GB"/>
        </w:rPr>
        <w:t xml:space="preserve"> – use ‘</w:t>
      </w:r>
      <w:r w:rsidRPr="00E16639">
        <w:rPr>
          <w:rFonts w:eastAsia="Times New Roman"/>
          <w:color w:val="0000CC"/>
          <w:sz w:val="44"/>
          <w:szCs w:val="40"/>
          <w:lang w:eastAsia="en-GB"/>
        </w:rPr>
        <w:t>when</w:t>
      </w:r>
      <w:r w:rsidRPr="00E16639">
        <w:rPr>
          <w:rFonts w:eastAsia="Times New Roman"/>
          <w:color w:val="000000"/>
          <w:sz w:val="44"/>
          <w:szCs w:val="40"/>
          <w:lang w:eastAsia="en-GB"/>
        </w:rPr>
        <w:t>’ or ‘</w:t>
      </w:r>
      <w:r w:rsidRPr="00E16639">
        <w:rPr>
          <w:rFonts w:eastAsia="Times New Roman"/>
          <w:color w:val="0000CC"/>
          <w:sz w:val="44"/>
          <w:szCs w:val="40"/>
          <w:lang w:eastAsia="en-GB"/>
        </w:rPr>
        <w:t>although</w:t>
      </w:r>
      <w:r w:rsidRPr="00E16639">
        <w:rPr>
          <w:rFonts w:eastAsia="Times New Roman"/>
          <w:color w:val="000000"/>
          <w:sz w:val="44"/>
          <w:szCs w:val="40"/>
          <w:lang w:eastAsia="en-GB"/>
        </w:rPr>
        <w:t>’ or ‘</w:t>
      </w:r>
      <w:r w:rsidRPr="00E16639">
        <w:rPr>
          <w:rFonts w:eastAsia="Times New Roman"/>
          <w:color w:val="0000CC"/>
          <w:sz w:val="44"/>
          <w:szCs w:val="40"/>
          <w:lang w:eastAsia="en-GB"/>
        </w:rPr>
        <w:t>because</w:t>
      </w:r>
      <w:r w:rsidRPr="00E16639">
        <w:rPr>
          <w:rFonts w:eastAsia="Times New Roman"/>
          <w:color w:val="000000"/>
          <w:sz w:val="44"/>
          <w:szCs w:val="40"/>
          <w:lang w:eastAsia="en-GB"/>
        </w:rPr>
        <w:t>’</w:t>
      </w: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The neighbour had come through the hedge twice…</w:t>
      </w: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He listened carefully…</w:t>
      </w: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They had been wrong…</w:t>
      </w:r>
    </w:p>
    <w:p w:rsidR="004820C5" w:rsidRPr="00E16639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Max popped over…</w:t>
      </w:r>
    </w:p>
    <w:p w:rsidR="004820C5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 w:rsidRPr="00E16639">
        <w:rPr>
          <w:rFonts w:eastAsia="Times New Roman"/>
          <w:color w:val="000000"/>
          <w:sz w:val="44"/>
          <w:szCs w:val="40"/>
          <w:lang w:eastAsia="en-GB"/>
        </w:rPr>
        <w:t>Everything stopped…</w:t>
      </w:r>
    </w:p>
    <w:p w:rsidR="00E16639" w:rsidRPr="00E16639" w:rsidRDefault="00E16639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4"/>
          <w:szCs w:val="40"/>
          <w:lang w:eastAsia="en-GB"/>
        </w:rPr>
      </w:pPr>
      <w:r>
        <w:rPr>
          <w:rFonts w:eastAsia="Times New Roman"/>
          <w:color w:val="000000"/>
          <w:sz w:val="44"/>
          <w:szCs w:val="40"/>
          <w:lang w:eastAsia="en-GB"/>
        </w:rPr>
        <w:t>The three girls ran towards the hedge…</w:t>
      </w:r>
    </w:p>
    <w:p w:rsidR="004820C5" w:rsidRPr="005627BF" w:rsidRDefault="004820C5" w:rsidP="00E16639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46"/>
          <w:szCs w:val="40"/>
          <w:lang w:eastAsia="en-GB"/>
        </w:rPr>
      </w:pPr>
    </w:p>
    <w:p w:rsidR="004820C5" w:rsidRPr="004820C5" w:rsidRDefault="004820C5" w:rsidP="004820C5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FF0000"/>
          <w:sz w:val="46"/>
          <w:szCs w:val="40"/>
          <w:lang w:eastAsia="en-GB"/>
        </w:rPr>
      </w:pPr>
    </w:p>
    <w:p w:rsidR="004820C5" w:rsidRDefault="004820C5"/>
    <w:sectPr w:rsidR="004820C5" w:rsidSect="00E166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1B7A"/>
    <w:rsid w:val="000978DB"/>
    <w:rsid w:val="00310DBA"/>
    <w:rsid w:val="004820C5"/>
    <w:rsid w:val="00552FD7"/>
    <w:rsid w:val="00991B7A"/>
    <w:rsid w:val="00E1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B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3</cp:revision>
  <dcterms:created xsi:type="dcterms:W3CDTF">2020-05-04T10:31:00Z</dcterms:created>
  <dcterms:modified xsi:type="dcterms:W3CDTF">2020-05-04T10:43:00Z</dcterms:modified>
</cp:coreProperties>
</file>